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90" w:rsidRPr="0096694B" w:rsidRDefault="0029266C" w:rsidP="00CE155B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96694B">
        <w:rPr>
          <w:rFonts w:ascii="Times New Roman" w:hAnsi="Times New Roman" w:cs="Times New Roman"/>
          <w:b/>
          <w:sz w:val="40"/>
          <w:szCs w:val="40"/>
        </w:rPr>
        <w:t>Saksgang i ESA for politiske saker i TFK.</w:t>
      </w:r>
    </w:p>
    <w:p w:rsidR="0096694B" w:rsidRPr="00F219A1" w:rsidRDefault="0096694B" w:rsidP="00CE155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266C" w:rsidRDefault="00CB5E78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Lederteamet i Telemark fylkeskommune har vedtatt å bruk</w:t>
      </w:r>
      <w:r w:rsidR="007759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6C">
        <w:rPr>
          <w:rFonts w:ascii="Times New Roman" w:hAnsi="Times New Roman" w:cs="Times New Roman"/>
          <w:sz w:val="24"/>
          <w:szCs w:val="24"/>
        </w:rPr>
        <w:t xml:space="preserve">elektronisk godkjenning av politiske saker. </w:t>
      </w:r>
      <w:r w:rsidR="007759CD">
        <w:rPr>
          <w:rFonts w:ascii="Times New Roman" w:hAnsi="Times New Roman" w:cs="Times New Roman"/>
          <w:sz w:val="24"/>
          <w:szCs w:val="24"/>
        </w:rPr>
        <w:t>Dette ble gjort</w:t>
      </w:r>
      <w:r>
        <w:rPr>
          <w:rFonts w:ascii="Times New Roman" w:hAnsi="Times New Roman" w:cs="Times New Roman"/>
          <w:sz w:val="24"/>
          <w:szCs w:val="24"/>
        </w:rPr>
        <w:t xml:space="preserve"> gjeldende fra og med 12. mars 2012.</w:t>
      </w:r>
      <w:r w:rsidR="00882AB0">
        <w:rPr>
          <w:rFonts w:ascii="Times New Roman" w:hAnsi="Times New Roman" w:cs="Times New Roman"/>
          <w:sz w:val="24"/>
          <w:szCs w:val="24"/>
        </w:rPr>
        <w:t xml:space="preserve"> Fylkesrådmannen understreker ledernes selvstendige ansvar for å kvalitetssikre sakene</w:t>
      </w:r>
      <w:r w:rsidR="002D1658">
        <w:rPr>
          <w:rFonts w:ascii="Times New Roman" w:hAnsi="Times New Roman" w:cs="Times New Roman"/>
          <w:sz w:val="24"/>
          <w:szCs w:val="24"/>
        </w:rPr>
        <w:t>. Det er fylkesrådmannen som legger fram sakene for politikerne og som godkjenner sakene</w:t>
      </w:r>
      <w:r w:rsidR="00882A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6C">
        <w:rPr>
          <w:rFonts w:ascii="Times New Roman" w:hAnsi="Times New Roman" w:cs="Times New Roman"/>
          <w:sz w:val="24"/>
          <w:szCs w:val="24"/>
        </w:rPr>
        <w:t xml:space="preserve">Det betyr </w:t>
      </w:r>
      <w:r>
        <w:rPr>
          <w:rFonts w:ascii="Times New Roman" w:hAnsi="Times New Roman" w:cs="Times New Roman"/>
          <w:sz w:val="24"/>
          <w:szCs w:val="24"/>
        </w:rPr>
        <w:t xml:space="preserve">at følgende rutiner må følges </w:t>
      </w:r>
      <w:r w:rsidR="0029266C">
        <w:rPr>
          <w:rFonts w:ascii="Times New Roman" w:hAnsi="Times New Roman" w:cs="Times New Roman"/>
          <w:sz w:val="24"/>
          <w:szCs w:val="24"/>
        </w:rPr>
        <w:t>for oppmelding av saker.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1658" w:rsidRDefault="00882AB0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saker </w:t>
      </w:r>
      <w:r w:rsidR="007759CD">
        <w:rPr>
          <w:rFonts w:ascii="Times New Roman" w:hAnsi="Times New Roman" w:cs="Times New Roman"/>
          <w:sz w:val="24"/>
          <w:szCs w:val="24"/>
        </w:rPr>
        <w:t>meldes opp/</w:t>
      </w:r>
      <w:r>
        <w:rPr>
          <w:rFonts w:ascii="Times New Roman" w:hAnsi="Times New Roman" w:cs="Times New Roman"/>
          <w:sz w:val="24"/>
          <w:szCs w:val="24"/>
        </w:rPr>
        <w:t>registreres (RE) så snart man vet at det skal behandles politisk. Hvis dato allerede er avklart legges også dette inn</w:t>
      </w:r>
      <w:r w:rsidR="007759CD">
        <w:rPr>
          <w:rFonts w:ascii="Times New Roman" w:hAnsi="Times New Roman" w:cs="Times New Roman"/>
          <w:sz w:val="24"/>
          <w:szCs w:val="24"/>
        </w:rPr>
        <w:t>.</w:t>
      </w:r>
    </w:p>
    <w:p w:rsidR="00CE155B" w:rsidRPr="007759CD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266C" w:rsidRDefault="0029266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Dokumentflyten og godkjenningsprosedyrene er avhengig av hvilken rolle man har.</w:t>
      </w:r>
      <w:r w:rsidR="00AF445D">
        <w:rPr>
          <w:rFonts w:ascii="Times New Roman" w:hAnsi="Times New Roman" w:cs="Times New Roman"/>
          <w:sz w:val="24"/>
          <w:szCs w:val="24"/>
        </w:rPr>
        <w:t xml:space="preserve"> Normalt vil en sak begynne med at saksbehandler (SB) skriver et saksframlegg med eventuelle vedlegg knyttet til. SB sender saken videre til nærmeste leder/teamleder</w:t>
      </w:r>
      <w:r w:rsidR="00D6524C">
        <w:rPr>
          <w:rFonts w:ascii="Times New Roman" w:hAnsi="Times New Roman" w:cs="Times New Roman"/>
          <w:sz w:val="24"/>
          <w:szCs w:val="24"/>
        </w:rPr>
        <w:t xml:space="preserve"> (T</w:t>
      </w:r>
      <w:r w:rsidR="0034318D">
        <w:rPr>
          <w:rFonts w:ascii="Times New Roman" w:hAnsi="Times New Roman" w:cs="Times New Roman"/>
          <w:sz w:val="24"/>
          <w:szCs w:val="24"/>
        </w:rPr>
        <w:t xml:space="preserve">L) for godkjenning. </w:t>
      </w:r>
      <w:r w:rsidR="00D6524C">
        <w:rPr>
          <w:rFonts w:ascii="Times New Roman" w:hAnsi="Times New Roman" w:cs="Times New Roman"/>
          <w:sz w:val="24"/>
          <w:szCs w:val="24"/>
        </w:rPr>
        <w:t>T</w:t>
      </w:r>
      <w:r w:rsidR="0034318D">
        <w:rPr>
          <w:rFonts w:ascii="Times New Roman" w:hAnsi="Times New Roman" w:cs="Times New Roman"/>
          <w:sz w:val="24"/>
          <w:szCs w:val="24"/>
        </w:rPr>
        <w:t>L leser saken og sender eventuelt tilbake til SB for endringer.</w:t>
      </w:r>
      <w:r w:rsidR="00631C1F" w:rsidRPr="00631C1F">
        <w:rPr>
          <w:rFonts w:ascii="Times New Roman" w:hAnsi="Times New Roman" w:cs="Times New Roman"/>
          <w:sz w:val="24"/>
          <w:szCs w:val="24"/>
        </w:rPr>
        <w:t xml:space="preserve"> </w:t>
      </w:r>
      <w:r w:rsidR="00631C1F">
        <w:rPr>
          <w:rFonts w:ascii="Times New Roman" w:hAnsi="Times New Roman" w:cs="Times New Roman"/>
          <w:sz w:val="24"/>
          <w:szCs w:val="24"/>
        </w:rPr>
        <w:t xml:space="preserve">I prinsippet skal saken være klar når </w:t>
      </w:r>
      <w:r w:rsidR="000F5E15">
        <w:rPr>
          <w:rFonts w:ascii="Times New Roman" w:hAnsi="Times New Roman" w:cs="Times New Roman"/>
          <w:sz w:val="24"/>
          <w:szCs w:val="24"/>
        </w:rPr>
        <w:t>den går fra teamleder og videre. Det meste av korrespondanse/redigering vil foregå mellom SB og TL/AL.</w:t>
      </w:r>
      <w:r w:rsidR="00631C1F">
        <w:rPr>
          <w:rFonts w:ascii="Times New Roman" w:hAnsi="Times New Roman" w:cs="Times New Roman"/>
          <w:sz w:val="24"/>
          <w:szCs w:val="24"/>
        </w:rPr>
        <w:t xml:space="preserve"> </w:t>
      </w:r>
      <w:r w:rsidR="0029372E">
        <w:rPr>
          <w:rFonts w:ascii="Times New Roman" w:hAnsi="Times New Roman" w:cs="Times New Roman"/>
          <w:sz w:val="24"/>
          <w:szCs w:val="24"/>
        </w:rPr>
        <w:t>Ved retur av saksframlegg</w:t>
      </w:r>
      <w:r w:rsidR="00631C1F">
        <w:rPr>
          <w:rFonts w:ascii="Times New Roman" w:hAnsi="Times New Roman" w:cs="Times New Roman"/>
          <w:sz w:val="24"/>
          <w:szCs w:val="24"/>
        </w:rPr>
        <w:t xml:space="preserve"> </w:t>
      </w:r>
      <w:r w:rsidR="0029372E">
        <w:rPr>
          <w:rFonts w:ascii="Times New Roman" w:hAnsi="Times New Roman" w:cs="Times New Roman"/>
          <w:sz w:val="24"/>
          <w:szCs w:val="24"/>
        </w:rPr>
        <w:t xml:space="preserve">skal det alltid gå et ledd tilbake. </w:t>
      </w:r>
      <w:r w:rsidR="00631C1F">
        <w:rPr>
          <w:rFonts w:ascii="Times New Roman" w:hAnsi="Times New Roman" w:cs="Times New Roman"/>
          <w:sz w:val="24"/>
          <w:szCs w:val="24"/>
        </w:rPr>
        <w:t>Bruk spor endringer når du redigerer i saksframlegget</w:t>
      </w:r>
      <w:r w:rsidR="00D6524C">
        <w:rPr>
          <w:rFonts w:ascii="Times New Roman" w:hAnsi="Times New Roman" w:cs="Times New Roman"/>
          <w:sz w:val="24"/>
          <w:szCs w:val="24"/>
        </w:rPr>
        <w:t xml:space="preserve">. </w:t>
      </w:r>
      <w:r w:rsidR="0034318D">
        <w:rPr>
          <w:rFonts w:ascii="Times New Roman" w:hAnsi="Times New Roman" w:cs="Times New Roman"/>
          <w:sz w:val="24"/>
          <w:szCs w:val="24"/>
        </w:rPr>
        <w:t xml:space="preserve">Når saken er ok sendes saken videre til avdelingsleder (AL) som godkjenner og sender den videre </w:t>
      </w:r>
      <w:r w:rsidR="0029372E">
        <w:rPr>
          <w:rFonts w:ascii="Times New Roman" w:hAnsi="Times New Roman" w:cs="Times New Roman"/>
          <w:sz w:val="24"/>
          <w:szCs w:val="24"/>
        </w:rPr>
        <w:t>til fylkesrådmann (FR)</w:t>
      </w:r>
      <w:r w:rsidR="00CB5E78">
        <w:rPr>
          <w:rFonts w:ascii="Times New Roman" w:hAnsi="Times New Roman" w:cs="Times New Roman"/>
          <w:sz w:val="24"/>
          <w:szCs w:val="24"/>
        </w:rPr>
        <w:t>.</w:t>
      </w:r>
      <w:r w:rsidR="00E53F12">
        <w:rPr>
          <w:rFonts w:ascii="Times New Roman" w:hAnsi="Times New Roman" w:cs="Times New Roman"/>
          <w:sz w:val="24"/>
          <w:szCs w:val="24"/>
        </w:rPr>
        <w:t xml:space="preserve"> Når FR har godkjent kan utvalgssekretær (US) starte sin jobb. 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3F12" w:rsidRDefault="00E53F12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saken er ferdig behandlet og protokoll er ferdigstilt </w:t>
      </w:r>
      <w:r w:rsidR="00D6524C">
        <w:rPr>
          <w:rFonts w:ascii="Times New Roman" w:hAnsi="Times New Roman" w:cs="Times New Roman"/>
          <w:sz w:val="24"/>
          <w:szCs w:val="24"/>
        </w:rPr>
        <w:t>går det en oppgave (vises under andre oppgaver</w:t>
      </w:r>
      <w:r w:rsidR="00CB5E78">
        <w:rPr>
          <w:rFonts w:ascii="Times New Roman" w:hAnsi="Times New Roman" w:cs="Times New Roman"/>
          <w:sz w:val="24"/>
          <w:szCs w:val="24"/>
        </w:rPr>
        <w:t xml:space="preserve"> i ESA</w:t>
      </w:r>
      <w:r w:rsidR="00D6524C">
        <w:rPr>
          <w:rFonts w:ascii="Times New Roman" w:hAnsi="Times New Roman" w:cs="Times New Roman"/>
          <w:sz w:val="24"/>
          <w:szCs w:val="24"/>
        </w:rPr>
        <w:t xml:space="preserve">) på dette </w:t>
      </w:r>
      <w:r>
        <w:rPr>
          <w:rFonts w:ascii="Times New Roman" w:hAnsi="Times New Roman" w:cs="Times New Roman"/>
          <w:sz w:val="24"/>
          <w:szCs w:val="24"/>
        </w:rPr>
        <w:t xml:space="preserve">til SB om resultat av behandlingen. SB </w:t>
      </w:r>
      <w:r w:rsidR="00D6524C">
        <w:rPr>
          <w:rFonts w:ascii="Times New Roman" w:hAnsi="Times New Roman" w:cs="Times New Roman"/>
          <w:sz w:val="24"/>
          <w:szCs w:val="24"/>
        </w:rPr>
        <w:t xml:space="preserve">produserer og </w:t>
      </w:r>
      <w:r>
        <w:rPr>
          <w:rFonts w:ascii="Times New Roman" w:hAnsi="Times New Roman" w:cs="Times New Roman"/>
          <w:sz w:val="24"/>
          <w:szCs w:val="24"/>
        </w:rPr>
        <w:t>sender ut melding o</w:t>
      </w:r>
      <w:r w:rsidR="00A051E1">
        <w:rPr>
          <w:rFonts w:ascii="Times New Roman" w:hAnsi="Times New Roman" w:cs="Times New Roman"/>
          <w:sz w:val="24"/>
          <w:szCs w:val="24"/>
        </w:rPr>
        <w:t xml:space="preserve">m vedtak til berørte parter. 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5193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Dokumentflyten for saksframlegg i ESA er styrt av følgende statuskoder: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694B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- Reservert / under arbeid.</w:t>
      </w:r>
    </w:p>
    <w:p w:rsidR="00CE5193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– Ferdig fra saksbehandler.</w:t>
      </w:r>
    </w:p>
    <w:p w:rsidR="00CE5193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FTL – Ferdig fra teamleder.</w:t>
      </w:r>
    </w:p>
    <w:p w:rsidR="0096694B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 – Ferdig fra avdelingsleder.</w:t>
      </w:r>
    </w:p>
    <w:p w:rsidR="0096694B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 – godkjent av fylkesrådmannen.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694B" w:rsidRDefault="00A31BD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2998709</wp:posOffset>
                </wp:positionH>
                <wp:positionV relativeFrom="paragraph">
                  <wp:posOffset>333853</wp:posOffset>
                </wp:positionV>
                <wp:extent cx="2182483" cy="1397479"/>
                <wp:effectExtent l="0" t="0" r="66040" b="50800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83" cy="1397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0" o:spid="_x0000_s1026" type="#_x0000_t32" style="position:absolute;margin-left:236.1pt;margin-top:26.3pt;width:171.85pt;height:11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" strokecolor="#bc4542 [3045]">
                <v:stroke endarrow="open"/>
              </v:shape>
            </w:pict>
          </mc:Fallback>
        </mc:AlternateContent>
      </w:r>
      <w:r w:rsidR="0096694B">
        <w:rPr>
          <w:rFonts w:ascii="Times New Roman" w:hAnsi="Times New Roman" w:cs="Times New Roman"/>
          <w:sz w:val="24"/>
          <w:szCs w:val="24"/>
        </w:rPr>
        <w:t>Disse kodene viser hvor i systemet sake</w:t>
      </w:r>
      <w:r w:rsidR="00CE155B">
        <w:rPr>
          <w:rFonts w:ascii="Times New Roman" w:hAnsi="Times New Roman" w:cs="Times New Roman"/>
          <w:sz w:val="24"/>
          <w:szCs w:val="24"/>
        </w:rPr>
        <w:t>n til enhver tid befinner seg</w:t>
      </w:r>
      <w:r>
        <w:rPr>
          <w:rFonts w:ascii="Times New Roman" w:hAnsi="Times New Roman" w:cs="Times New Roman"/>
          <w:sz w:val="24"/>
          <w:szCs w:val="24"/>
        </w:rPr>
        <w:t xml:space="preserve"> og styrer hele flyten</w:t>
      </w:r>
      <w:r w:rsidR="00CE155B">
        <w:rPr>
          <w:rFonts w:ascii="Times New Roman" w:hAnsi="Times New Roman" w:cs="Times New Roman"/>
          <w:sz w:val="24"/>
          <w:szCs w:val="24"/>
        </w:rPr>
        <w:t>. Ønsker du å se status på dette går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155B">
        <w:rPr>
          <w:rFonts w:ascii="Times New Roman" w:hAnsi="Times New Roman" w:cs="Times New Roman"/>
          <w:sz w:val="24"/>
          <w:szCs w:val="24"/>
        </w:rPr>
        <w:t xml:space="preserve"> du på journalp</w:t>
      </w:r>
      <w:r>
        <w:rPr>
          <w:rFonts w:ascii="Times New Roman" w:hAnsi="Times New Roman" w:cs="Times New Roman"/>
          <w:sz w:val="24"/>
          <w:szCs w:val="24"/>
        </w:rPr>
        <w:t>osten og ser i feltet til høyre. Når du legger musepeker over dette feltet kan du se hvor oppgaven ligger.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55B" w:rsidRDefault="00A31BD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2998710</wp:posOffset>
                </wp:positionH>
                <wp:positionV relativeFrom="paragraph">
                  <wp:posOffset>547214</wp:posOffset>
                </wp:positionV>
                <wp:extent cx="112143" cy="1414732"/>
                <wp:effectExtent l="76200" t="38100" r="21590" b="14605"/>
                <wp:wrapNone/>
                <wp:docPr id="11" name="Rett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143" cy="14147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1" o:spid="_x0000_s1026" type="#_x0000_t32" style="position:absolute;margin-left:236.1pt;margin-top:43.1pt;width:8.85pt;height:111.4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" strokecolor="#bc4542 [3045]">
                <v:stroke endarrow="open"/>
              </v:shape>
            </w:pict>
          </mc:Fallback>
        </mc:AlternateContent>
      </w:r>
      <w:r w:rsidR="00CE155B">
        <w:rPr>
          <w:noProof/>
          <w:lang w:eastAsia="nb-NO"/>
        </w:rPr>
        <w:drawing>
          <wp:inline distT="0" distB="0" distL="0" distR="0" wp14:anchorId="2E7C2497" wp14:editId="6B9478E3">
            <wp:extent cx="5759450" cy="1526505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4B" w:rsidRDefault="0096694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55B" w:rsidRDefault="00A31BD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kan også gå på journalpostdetaljer for å se status.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1D44" w:rsidRDefault="00001D44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E99F8" wp14:editId="1195A287">
                <wp:simplePos x="0" y="0"/>
                <wp:positionH relativeFrom="column">
                  <wp:posOffset>3679825</wp:posOffset>
                </wp:positionH>
                <wp:positionV relativeFrom="paragraph">
                  <wp:posOffset>183515</wp:posOffset>
                </wp:positionV>
                <wp:extent cx="1526540" cy="387985"/>
                <wp:effectExtent l="0" t="0" r="54610" b="8826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540" cy="387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5" o:spid="_x0000_s1026" type="#_x0000_t32" style="position:absolute;margin-left:289.75pt;margin-top:14.45pt;width:120.2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" strokecolor="#40a7c2 [3048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8C9F2" wp14:editId="7EB80587">
                <wp:simplePos x="0" y="0"/>
                <wp:positionH relativeFrom="column">
                  <wp:posOffset>324521</wp:posOffset>
                </wp:positionH>
                <wp:positionV relativeFrom="paragraph">
                  <wp:posOffset>183623</wp:posOffset>
                </wp:positionV>
                <wp:extent cx="3856007" cy="655368"/>
                <wp:effectExtent l="38100" t="0" r="11430" b="8763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6007" cy="6553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4" o:spid="_x0000_s1026" type="#_x0000_t32" style="position:absolute;margin-left:25.55pt;margin-top:14.45pt;width:303.6pt;height:51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Ved oppstart av en produksjon SKAL man returnere med ESA-disketten. </w:t>
      </w:r>
    </w:p>
    <w:p w:rsidR="0096694B" w:rsidRDefault="007759CD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4B90A38" wp14:editId="79CA020C">
            <wp:extent cx="5759450" cy="1145032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4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1D44" w:rsidRDefault="00001D44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du har klikket på ikonet får du følgende valg: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1D44" w:rsidRDefault="00001D44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er det </w:t>
      </w:r>
      <w:r w:rsidRPr="006319D1">
        <w:rPr>
          <w:rFonts w:ascii="Times New Roman" w:hAnsi="Times New Roman" w:cs="Times New Roman"/>
          <w:b/>
          <w:sz w:val="24"/>
          <w:szCs w:val="24"/>
        </w:rPr>
        <w:t>veldig viktig</w:t>
      </w:r>
      <w:r>
        <w:rPr>
          <w:rFonts w:ascii="Times New Roman" w:hAnsi="Times New Roman" w:cs="Times New Roman"/>
          <w:sz w:val="24"/>
          <w:szCs w:val="24"/>
        </w:rPr>
        <w:t xml:space="preserve"> å velge korrekt</w:t>
      </w:r>
      <w:r w:rsidR="006319D1">
        <w:rPr>
          <w:rFonts w:ascii="Times New Roman" w:hAnsi="Times New Roman" w:cs="Times New Roman"/>
          <w:sz w:val="24"/>
          <w:szCs w:val="24"/>
        </w:rPr>
        <w:t xml:space="preserve"> når du sender saken videre.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59CD" w:rsidRDefault="009F04B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AA443" wp14:editId="40CC837E">
                <wp:simplePos x="0" y="0"/>
                <wp:positionH relativeFrom="column">
                  <wp:posOffset>427990</wp:posOffset>
                </wp:positionH>
                <wp:positionV relativeFrom="paragraph">
                  <wp:posOffset>1381125</wp:posOffset>
                </wp:positionV>
                <wp:extent cx="2061210" cy="1656080"/>
                <wp:effectExtent l="38100" t="38100" r="34290" b="2032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1210" cy="1656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6" o:spid="_x0000_s1026" type="#_x0000_t32" style="position:absolute;margin-left:33.7pt;margin-top:108.75pt;width:162.3pt;height:130.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92CE8" wp14:editId="312CBF23">
                <wp:simplePos x="0" y="0"/>
                <wp:positionH relativeFrom="column">
                  <wp:posOffset>427990</wp:posOffset>
                </wp:positionH>
                <wp:positionV relativeFrom="paragraph">
                  <wp:posOffset>1993900</wp:posOffset>
                </wp:positionV>
                <wp:extent cx="3423920" cy="1940560"/>
                <wp:effectExtent l="38100" t="38100" r="24130" b="2159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3920" cy="1940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8" o:spid="_x0000_s1026" type="#_x0000_t32" style="position:absolute;margin-left:33.7pt;margin-top:157pt;width:269.6pt;height:152.8p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D6920" wp14:editId="43A6A812">
                <wp:simplePos x="0" y="0"/>
                <wp:positionH relativeFrom="column">
                  <wp:posOffset>427990</wp:posOffset>
                </wp:positionH>
                <wp:positionV relativeFrom="paragraph">
                  <wp:posOffset>1708785</wp:posOffset>
                </wp:positionV>
                <wp:extent cx="3949700" cy="1716405"/>
                <wp:effectExtent l="38100" t="38100" r="31750" b="3619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9700" cy="1716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7" o:spid="_x0000_s1026" type="#_x0000_t32" style="position:absolute;margin-left:33.7pt;margin-top:134.55pt;width:311pt;height:135.15p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" strokecolor="#bc4542 [3045]">
                <v:stroke endarrow="open"/>
              </v:shape>
            </w:pict>
          </mc:Fallback>
        </mc:AlternateContent>
      </w:r>
      <w:r w:rsidR="007759CD">
        <w:rPr>
          <w:noProof/>
          <w:lang w:eastAsia="nb-NO"/>
        </w:rPr>
        <w:drawing>
          <wp:inline distT="0" distB="0" distL="0" distR="0" wp14:anchorId="0D566691" wp14:editId="46A993AE">
            <wp:extent cx="5759450" cy="2847264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4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318F" w:rsidRDefault="0010318F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Dersom du er </w:t>
      </w:r>
      <w:r w:rsidRPr="0010318F">
        <w:rPr>
          <w:rFonts w:ascii="Times New Roman" w:hAnsi="Times New Roman" w:cs="Times New Roman"/>
          <w:b/>
          <w:sz w:val="24"/>
          <w:szCs w:val="24"/>
        </w:rPr>
        <w:t>saksbehandler</w:t>
      </w:r>
      <w:r>
        <w:rPr>
          <w:rFonts w:ascii="Times New Roman" w:hAnsi="Times New Roman" w:cs="Times New Roman"/>
          <w:sz w:val="24"/>
          <w:szCs w:val="24"/>
        </w:rPr>
        <w:t xml:space="preserve"> velger du a Ferdig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sbh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sender til din leder.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318F" w:rsidRDefault="0010318F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du </w:t>
      </w:r>
      <w:r w:rsidRPr="0010318F">
        <w:rPr>
          <w:rFonts w:ascii="Times New Roman" w:hAnsi="Times New Roman" w:cs="Times New Roman"/>
          <w:b/>
          <w:sz w:val="24"/>
          <w:szCs w:val="24"/>
        </w:rPr>
        <w:t>teamleder,</w:t>
      </w:r>
      <w:r>
        <w:rPr>
          <w:rFonts w:ascii="Times New Roman" w:hAnsi="Times New Roman" w:cs="Times New Roman"/>
          <w:sz w:val="24"/>
          <w:szCs w:val="24"/>
        </w:rPr>
        <w:t xml:space="preserve"> men allikevel skal lage et saksframlegg skal du velge b Ferdig fra teamleder og sende videre til din leder.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318F" w:rsidRDefault="0010318F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du </w:t>
      </w:r>
      <w:r w:rsidRPr="0010318F">
        <w:rPr>
          <w:rFonts w:ascii="Times New Roman" w:hAnsi="Times New Roman" w:cs="Times New Roman"/>
          <w:b/>
          <w:sz w:val="24"/>
          <w:szCs w:val="24"/>
        </w:rPr>
        <w:t>avdelingsleder</w:t>
      </w:r>
      <w:r>
        <w:rPr>
          <w:rFonts w:ascii="Times New Roman" w:hAnsi="Times New Roman" w:cs="Times New Roman"/>
          <w:sz w:val="24"/>
          <w:szCs w:val="24"/>
        </w:rPr>
        <w:t xml:space="preserve"> og skal skrive et saksframlegg velger du c Ferdig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avd.leder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sender direkte til fylkesrådmann for godkjenning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1FE6" w:rsidRDefault="00261FE6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verdt å merke seg at alle endringer i status på journalposten blir loggført i ESA.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5FC3" w:rsidRPr="001C7AE2" w:rsidRDefault="00980083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C7AE2">
        <w:rPr>
          <w:rFonts w:ascii="Times New Roman" w:hAnsi="Times New Roman" w:cs="Times New Roman"/>
          <w:sz w:val="24"/>
          <w:szCs w:val="24"/>
          <w:u w:val="single"/>
        </w:rPr>
        <w:t>Situasjoner som kan oppstå:</w:t>
      </w:r>
    </w:p>
    <w:p w:rsidR="00980083" w:rsidRDefault="00980083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har sendt en sak til godkjenning og din leder er </w:t>
      </w:r>
      <w:r w:rsidR="001C137B">
        <w:rPr>
          <w:rFonts w:ascii="Times New Roman" w:hAnsi="Times New Roman" w:cs="Times New Roman"/>
          <w:sz w:val="24"/>
          <w:szCs w:val="24"/>
        </w:rPr>
        <w:t>ikke tilgjengelig</w:t>
      </w:r>
      <w:r>
        <w:rPr>
          <w:rFonts w:ascii="Times New Roman" w:hAnsi="Times New Roman" w:cs="Times New Roman"/>
          <w:sz w:val="24"/>
          <w:szCs w:val="24"/>
        </w:rPr>
        <w:t>. Hvordan få saken videre? Gi umiddelbart beskjed til arkivet som kan endre oppgaven og sende den til stedfortreder.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0083" w:rsidRDefault="00980083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er en liste over de som kan godkjenne saker og hvem som er deres stedfortreder.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0083" w:rsidRDefault="007759CD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 endring av ledere/stedfortredere må syst</w:t>
      </w:r>
      <w:r w:rsidR="006319D1">
        <w:rPr>
          <w:rFonts w:ascii="Times New Roman" w:hAnsi="Times New Roman" w:cs="Times New Roman"/>
          <w:sz w:val="24"/>
          <w:szCs w:val="24"/>
        </w:rPr>
        <w:t>emansvarlig for ESA ha beskjed.</w:t>
      </w:r>
    </w:p>
    <w:p w:rsidR="00CE155B" w:rsidRDefault="00CE155B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80083" w:rsidTr="00980083">
        <w:tc>
          <w:tcPr>
            <w:tcW w:w="3070" w:type="dxa"/>
          </w:tcPr>
          <w:p w:rsidR="00980083" w:rsidRPr="00D6524C" w:rsidRDefault="00980083" w:rsidP="00CE15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4C">
              <w:rPr>
                <w:rFonts w:ascii="Times New Roman" w:hAnsi="Times New Roman" w:cs="Times New Roman"/>
                <w:b/>
                <w:sz w:val="24"/>
                <w:szCs w:val="24"/>
              </w:rPr>
              <w:t>Team/avdeling</w:t>
            </w:r>
          </w:p>
        </w:tc>
        <w:tc>
          <w:tcPr>
            <w:tcW w:w="3071" w:type="dxa"/>
          </w:tcPr>
          <w:p w:rsidR="00980083" w:rsidRPr="00D6524C" w:rsidRDefault="00980083" w:rsidP="00CE15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4C">
              <w:rPr>
                <w:rFonts w:ascii="Times New Roman" w:hAnsi="Times New Roman" w:cs="Times New Roman"/>
                <w:b/>
                <w:sz w:val="24"/>
                <w:szCs w:val="24"/>
              </w:rPr>
              <w:t>Leder</w:t>
            </w:r>
          </w:p>
        </w:tc>
        <w:tc>
          <w:tcPr>
            <w:tcW w:w="3071" w:type="dxa"/>
          </w:tcPr>
          <w:p w:rsidR="00980083" w:rsidRPr="00D6524C" w:rsidRDefault="00980083" w:rsidP="00CE15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4C">
              <w:rPr>
                <w:rFonts w:ascii="Times New Roman" w:hAnsi="Times New Roman" w:cs="Times New Roman"/>
                <w:b/>
                <w:sz w:val="24"/>
                <w:szCs w:val="24"/>
              </w:rPr>
              <w:t>Stedfortreder</w:t>
            </w:r>
          </w:p>
        </w:tc>
      </w:tr>
      <w:tr w:rsidR="00980083" w:rsidTr="00980083">
        <w:tc>
          <w:tcPr>
            <w:tcW w:w="3070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 og utredning</w:t>
            </w:r>
          </w:p>
        </w:tc>
        <w:tc>
          <w:tcPr>
            <w:tcW w:w="3071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 Reiersen</w:t>
            </w:r>
          </w:p>
        </w:tc>
        <w:tc>
          <w:tcPr>
            <w:tcW w:w="3071" w:type="dxa"/>
          </w:tcPr>
          <w:p w:rsidR="00980083" w:rsidRDefault="00723D5C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</w:tr>
      <w:tr w:rsidR="00980083" w:rsidTr="00980083">
        <w:tc>
          <w:tcPr>
            <w:tcW w:w="3070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</w:t>
            </w:r>
          </w:p>
        </w:tc>
        <w:tc>
          <w:tcPr>
            <w:tcW w:w="3071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 Regine Kise</w:t>
            </w:r>
          </w:p>
        </w:tc>
        <w:tc>
          <w:tcPr>
            <w:tcW w:w="3071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Berit Skau</w:t>
            </w:r>
          </w:p>
        </w:tc>
      </w:tr>
      <w:tr w:rsidR="00CB167A" w:rsidTr="00980083">
        <w:tc>
          <w:tcPr>
            <w:tcW w:w="3070" w:type="dxa"/>
          </w:tcPr>
          <w:p w:rsidR="00CB167A" w:rsidRDefault="00F219A1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Avd. a</w:t>
            </w:r>
            <w:r w:rsidR="00CB167A">
              <w:rPr>
                <w:rFonts w:ascii="Times New Roman" w:hAnsi="Times New Roman" w:cs="Times New Roman"/>
                <w:sz w:val="24"/>
                <w:szCs w:val="24"/>
              </w:rPr>
              <w:t>real og transport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Bjørg Hilde Herfindal</w:t>
            </w:r>
          </w:p>
        </w:tc>
        <w:tc>
          <w:tcPr>
            <w:tcW w:w="3071" w:type="dxa"/>
          </w:tcPr>
          <w:p w:rsidR="00CB167A" w:rsidRDefault="00D6524C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Aslaug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Norendal</w:t>
            </w:r>
            <w:proofErr w:type="spellEnd"/>
          </w:p>
        </w:tc>
      </w:tr>
      <w:tr w:rsidR="00980083" w:rsidTr="00980083">
        <w:tc>
          <w:tcPr>
            <w:tcW w:w="3070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Folkehelse</w:t>
            </w:r>
          </w:p>
        </w:tc>
        <w:tc>
          <w:tcPr>
            <w:tcW w:w="3071" w:type="dxa"/>
          </w:tcPr>
          <w:p w:rsidR="00980083" w:rsidRDefault="00980083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Karin Andersen</w:t>
            </w:r>
          </w:p>
        </w:tc>
        <w:tc>
          <w:tcPr>
            <w:tcW w:w="3071" w:type="dxa"/>
          </w:tcPr>
          <w:p w:rsidR="00980083" w:rsidRDefault="00723D5C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</w:tr>
      <w:tr w:rsidR="00980083" w:rsidTr="00980083">
        <w:tc>
          <w:tcPr>
            <w:tcW w:w="3070" w:type="dxa"/>
          </w:tcPr>
          <w:p w:rsidR="00980083" w:rsidRDefault="00D749A9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3071" w:type="dxa"/>
          </w:tcPr>
          <w:p w:rsidR="00980083" w:rsidRDefault="00D749A9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 Wiik</w:t>
            </w:r>
          </w:p>
        </w:tc>
        <w:tc>
          <w:tcPr>
            <w:tcW w:w="3071" w:type="dxa"/>
          </w:tcPr>
          <w:p w:rsidR="00980083" w:rsidRDefault="00CA7AC0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</w:tr>
      <w:tr w:rsidR="00D749A9" w:rsidTr="00980083">
        <w:tc>
          <w:tcPr>
            <w:tcW w:w="3070" w:type="dxa"/>
          </w:tcPr>
          <w:p w:rsidR="00D749A9" w:rsidRDefault="00D749A9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Juridisk stab og politisk sekr.</w:t>
            </w:r>
          </w:p>
        </w:tc>
        <w:tc>
          <w:tcPr>
            <w:tcW w:w="3071" w:type="dxa"/>
          </w:tcPr>
          <w:p w:rsidR="00D749A9" w:rsidRDefault="00D749A9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Birgitte Marie Thomassen Garvik</w:t>
            </w:r>
          </w:p>
        </w:tc>
        <w:tc>
          <w:tcPr>
            <w:tcW w:w="3071" w:type="dxa"/>
          </w:tcPr>
          <w:p w:rsidR="00D749A9" w:rsidRDefault="00723D5C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</w:tr>
      <w:tr w:rsidR="00D749A9" w:rsidTr="00980083">
        <w:tc>
          <w:tcPr>
            <w:tcW w:w="3070" w:type="dxa"/>
          </w:tcPr>
          <w:p w:rsidR="00D749A9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Kommnikasjon</w:t>
            </w:r>
            <w:proofErr w:type="spellEnd"/>
          </w:p>
        </w:tc>
        <w:tc>
          <w:tcPr>
            <w:tcW w:w="3071" w:type="dxa"/>
          </w:tcPr>
          <w:p w:rsidR="00D749A9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Tania Ripoll</w:t>
            </w:r>
          </w:p>
        </w:tc>
        <w:tc>
          <w:tcPr>
            <w:tcW w:w="3071" w:type="dxa"/>
          </w:tcPr>
          <w:p w:rsidR="00D749A9" w:rsidRDefault="00723D5C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og lønn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Terje Hærås</w:t>
            </w:r>
          </w:p>
        </w:tc>
        <w:tc>
          <w:tcPr>
            <w:tcW w:w="3071" w:type="dxa"/>
          </w:tcPr>
          <w:p w:rsidR="00CB167A" w:rsidRDefault="00ED5080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 Leirvåg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Økonomi</w:t>
            </w:r>
          </w:p>
        </w:tc>
        <w:tc>
          <w:tcPr>
            <w:tcW w:w="3071" w:type="dxa"/>
          </w:tcPr>
          <w:p w:rsidR="00CB167A" w:rsidRDefault="00CC43BE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Fjulsrud</w:t>
            </w:r>
          </w:p>
        </w:tc>
        <w:tc>
          <w:tcPr>
            <w:tcW w:w="3071" w:type="dxa"/>
          </w:tcPr>
          <w:p w:rsidR="00CB167A" w:rsidRDefault="00CC43BE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Trine Riis Groven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Avd.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opplæring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Bjørn Larsen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Fagopplæring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Hans Jacob Edvardsen</w:t>
            </w:r>
          </w:p>
        </w:tc>
        <w:tc>
          <w:tcPr>
            <w:tcW w:w="3071" w:type="dxa"/>
          </w:tcPr>
          <w:p w:rsidR="00CB167A" w:rsidRDefault="00ED5080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Helga Haave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Skolefaglig team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Helge Nordal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Skoletilbudsteam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Helga Haave</w:t>
            </w:r>
          </w:p>
        </w:tc>
        <w:tc>
          <w:tcPr>
            <w:tcW w:w="3071" w:type="dxa"/>
          </w:tcPr>
          <w:p w:rsidR="00CB167A" w:rsidRDefault="00ED5080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Helge Nordal</w:t>
            </w:r>
          </w:p>
        </w:tc>
      </w:tr>
      <w:tr w:rsidR="00F219A1" w:rsidTr="00980083">
        <w:tc>
          <w:tcPr>
            <w:tcW w:w="3070" w:type="dxa"/>
          </w:tcPr>
          <w:p w:rsidR="00F219A1" w:rsidRDefault="00F219A1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Avd. </w:t>
            </w:r>
            <w:r w:rsidR="00AE330A">
              <w:rPr>
                <w:rFonts w:ascii="Times New Roman" w:hAnsi="Times New Roman" w:cs="Times New Roman"/>
                <w:sz w:val="24"/>
                <w:szCs w:val="24"/>
              </w:rPr>
              <w:t>for regional utvikling</w:t>
            </w:r>
          </w:p>
        </w:tc>
        <w:tc>
          <w:tcPr>
            <w:tcW w:w="3071" w:type="dxa"/>
          </w:tcPr>
          <w:p w:rsidR="00F219A1" w:rsidRDefault="00AE330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Skriubakken</w:t>
            </w:r>
          </w:p>
        </w:tc>
        <w:tc>
          <w:tcPr>
            <w:tcW w:w="3071" w:type="dxa"/>
          </w:tcPr>
          <w:p w:rsidR="00F219A1" w:rsidRDefault="00655476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Didrik Bakken Riser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Internasjonalt arbeid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Bjørn Reisz</w:t>
            </w:r>
          </w:p>
        </w:tc>
        <w:tc>
          <w:tcPr>
            <w:tcW w:w="3071" w:type="dxa"/>
          </w:tcPr>
          <w:p w:rsidR="00CB167A" w:rsidRDefault="00655476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Lars Haukvik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Geir Berge Nordtveit</w:t>
            </w:r>
          </w:p>
        </w:tc>
        <w:tc>
          <w:tcPr>
            <w:tcW w:w="3071" w:type="dxa"/>
          </w:tcPr>
          <w:p w:rsidR="00CB167A" w:rsidRDefault="00655476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Skriubakken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Kulturminnevern</w:t>
            </w:r>
          </w:p>
        </w:tc>
        <w:tc>
          <w:tcPr>
            <w:tcW w:w="3071" w:type="dxa"/>
          </w:tcPr>
          <w:p w:rsidR="00CB167A" w:rsidRDefault="00655476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Geir Sørum</w:t>
            </w:r>
          </w:p>
        </w:tc>
        <w:tc>
          <w:tcPr>
            <w:tcW w:w="3071" w:type="dxa"/>
          </w:tcPr>
          <w:p w:rsidR="00CB167A" w:rsidRDefault="00655476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Åsne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Meyer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Nyskaping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Didrik Bakken Riser</w:t>
            </w:r>
          </w:p>
        </w:tc>
        <w:tc>
          <w:tcPr>
            <w:tcW w:w="3071" w:type="dxa"/>
          </w:tcPr>
          <w:p w:rsidR="00CB167A" w:rsidRDefault="00655476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Skriubakken</w:t>
            </w:r>
          </w:p>
        </w:tc>
      </w:tr>
      <w:tr w:rsidR="00CB167A" w:rsidTr="00980083">
        <w:tc>
          <w:tcPr>
            <w:tcW w:w="3070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Fylkestannlegen</w:t>
            </w:r>
          </w:p>
        </w:tc>
        <w:tc>
          <w:tcPr>
            <w:tcW w:w="3071" w:type="dxa"/>
          </w:tcPr>
          <w:p w:rsidR="00CB167A" w:rsidRDefault="00B959D2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Turid Kristoffersen</w:t>
            </w:r>
          </w:p>
        </w:tc>
        <w:tc>
          <w:tcPr>
            <w:tcW w:w="3071" w:type="dxa"/>
          </w:tcPr>
          <w:p w:rsidR="00CB167A" w:rsidRDefault="00CB167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0A" w:rsidTr="00980083">
        <w:tc>
          <w:tcPr>
            <w:tcW w:w="3070" w:type="dxa"/>
          </w:tcPr>
          <w:p w:rsidR="00AE330A" w:rsidRDefault="00AE330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Assisterende fylkesrådmann</w:t>
            </w:r>
          </w:p>
        </w:tc>
        <w:tc>
          <w:tcPr>
            <w:tcW w:w="3071" w:type="dxa"/>
          </w:tcPr>
          <w:p w:rsidR="00AE330A" w:rsidRDefault="00AE330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  <w:tc>
          <w:tcPr>
            <w:tcW w:w="3071" w:type="dxa"/>
          </w:tcPr>
          <w:p w:rsidR="00AE330A" w:rsidRDefault="00C53DFD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Evy-</w:t>
            </w:r>
            <w:r w:rsidR="00CC43BE">
              <w:rPr>
                <w:rFonts w:ascii="Times New Roman" w:hAnsi="Times New Roman" w:cs="Times New Roman"/>
                <w:sz w:val="24"/>
                <w:szCs w:val="24"/>
              </w:rPr>
              <w:t>Anni Evensen</w:t>
            </w:r>
          </w:p>
        </w:tc>
      </w:tr>
      <w:tr w:rsidR="00AE330A" w:rsidTr="00980083">
        <w:tc>
          <w:tcPr>
            <w:tcW w:w="3070" w:type="dxa"/>
          </w:tcPr>
          <w:p w:rsidR="00AE330A" w:rsidRDefault="00AE330A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Fylkesrådmann</w:t>
            </w:r>
          </w:p>
        </w:tc>
        <w:tc>
          <w:tcPr>
            <w:tcW w:w="3071" w:type="dxa"/>
          </w:tcPr>
          <w:p w:rsidR="00AE330A" w:rsidRDefault="00C53DFD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Evy-</w:t>
            </w:r>
            <w:r w:rsidR="00CC43BE">
              <w:rPr>
                <w:rFonts w:ascii="Times New Roman" w:hAnsi="Times New Roman" w:cs="Times New Roman"/>
                <w:sz w:val="24"/>
                <w:szCs w:val="24"/>
              </w:rPr>
              <w:t>Anni Evensen</w:t>
            </w:r>
          </w:p>
        </w:tc>
        <w:tc>
          <w:tcPr>
            <w:tcW w:w="3071" w:type="dxa"/>
          </w:tcPr>
          <w:p w:rsidR="00AE330A" w:rsidRDefault="00723D5C" w:rsidP="00CE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 Glenna</w:t>
            </w:r>
          </w:p>
        </w:tc>
      </w:tr>
    </w:tbl>
    <w:p w:rsidR="001C7AE2" w:rsidRDefault="001C7AE2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19A1" w:rsidRDefault="008036FF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Flytskjema politiske saker:</w:t>
      </w:r>
    </w:p>
    <w:p w:rsidR="00B74CC4" w:rsidRDefault="009F04B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4EEBC792" wp14:editId="730E3157">
            <wp:extent cx="5759450" cy="337570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7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4BC" w:rsidRDefault="009F04B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AE2" w:rsidRDefault="001C7AE2" w:rsidP="00CE15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B5FC3" w:rsidRPr="00D67BFC" w:rsidRDefault="00106972" w:rsidP="00CE15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67BFC">
        <w:rPr>
          <w:rFonts w:ascii="Times New Roman" w:hAnsi="Times New Roman" w:cs="Times New Roman"/>
          <w:b/>
          <w:sz w:val="24"/>
          <w:szCs w:val="24"/>
        </w:rPr>
        <w:t>Spesielt for TFK Eiendom og Telemarkskanalen FKF:</w:t>
      </w:r>
    </w:p>
    <w:p w:rsidR="001C7AE2" w:rsidRDefault="00106972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TFK Eiendom og Telemarkskanalen FKF er fylkeskommunale foretak med eget styre. Selve styresakene er det egne interne rutiner for i foretaket. </w:t>
      </w:r>
      <w:r w:rsidR="00D67BFC">
        <w:rPr>
          <w:rFonts w:ascii="Times New Roman" w:hAnsi="Times New Roman" w:cs="Times New Roman"/>
          <w:sz w:val="24"/>
          <w:szCs w:val="24"/>
        </w:rPr>
        <w:t xml:space="preserve">Fylkesrådmannen godkjenner ikke saker fra foretakene. Fylkesrådmann skal kun uttale seg før styrebehandlingen. Styresaker som skal legges fram for politisk behandling sendes økonomisjefen i administrasjonen elektronisk. </w:t>
      </w:r>
      <w:r>
        <w:rPr>
          <w:rFonts w:ascii="Times New Roman" w:hAnsi="Times New Roman" w:cs="Times New Roman"/>
          <w:sz w:val="24"/>
          <w:szCs w:val="24"/>
        </w:rPr>
        <w:t>Økonomisjefen sørger for å få saken meldt opp i ESA for videre e</w:t>
      </w:r>
      <w:r w:rsidR="00D67BFC">
        <w:rPr>
          <w:rFonts w:ascii="Times New Roman" w:hAnsi="Times New Roman" w:cs="Times New Roman"/>
          <w:sz w:val="24"/>
          <w:szCs w:val="24"/>
        </w:rPr>
        <w:t>ffektuering.</w:t>
      </w:r>
      <w:r w:rsidR="00AD3E5D" w:rsidRPr="00AD3E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3E5D" w:rsidRPr="00AD3E5D">
        <w:rPr>
          <w:rFonts w:ascii="Times New Roman" w:hAnsi="Times New Roman" w:cs="Times New Roman"/>
          <w:sz w:val="24"/>
          <w:szCs w:val="24"/>
        </w:rPr>
        <w:t>Disse skal godkjennes av fylkesrådmannen på vanlig måte.</w:t>
      </w:r>
    </w:p>
    <w:p w:rsidR="00A31BDC" w:rsidRDefault="00A31BD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1BDC" w:rsidRPr="007759CD" w:rsidRDefault="00A31BDC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2152" w:rsidRPr="00977F1D" w:rsidRDefault="00652152" w:rsidP="00CE15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7F1D">
        <w:rPr>
          <w:rFonts w:ascii="Times New Roman" w:hAnsi="Times New Roman" w:cs="Times New Roman"/>
          <w:b/>
          <w:sz w:val="24"/>
          <w:szCs w:val="24"/>
        </w:rPr>
        <w:lastRenderedPageBreak/>
        <w:t>Spesielt for møtesekretær.</w:t>
      </w:r>
    </w:p>
    <w:p w:rsidR="00652152" w:rsidRPr="00522F76" w:rsidRDefault="00652152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 oppmelding av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eventueltsaker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det ikke behov for å følge dokumentflyt som er satt opp for politiske saker.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Eventueltsak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meldes opp i korrekt utvalg og saksframlegg produseres. Ved retur til ESA, velg arkiver og lukk. Sett så statuskoder manuelt.</w:t>
      </w:r>
      <w:r w:rsidR="00AD5EAC">
        <w:rPr>
          <w:rFonts w:ascii="Times New Roman" w:hAnsi="Times New Roman" w:cs="Times New Roman"/>
          <w:sz w:val="24"/>
          <w:szCs w:val="24"/>
        </w:rPr>
        <w:t xml:space="preserve"> På saksnivå skal status være KL (klar til behandling) på fane for utvalgsbehandling.</w:t>
      </w:r>
      <w:r>
        <w:rPr>
          <w:rFonts w:ascii="Times New Roman" w:hAnsi="Times New Roman" w:cs="Times New Roman"/>
          <w:sz w:val="24"/>
          <w:szCs w:val="24"/>
        </w:rPr>
        <w:t xml:space="preserve"> På journalposten skal status være </w:t>
      </w:r>
      <w:r w:rsidR="00AD5EAC">
        <w:rPr>
          <w:rFonts w:ascii="Times New Roman" w:hAnsi="Times New Roman" w:cs="Times New Roman"/>
          <w:sz w:val="24"/>
          <w:szCs w:val="24"/>
        </w:rPr>
        <w:t>FS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D5EAC">
        <w:rPr>
          <w:rFonts w:ascii="Times New Roman" w:hAnsi="Times New Roman" w:cs="Times New Roman"/>
          <w:sz w:val="24"/>
          <w:szCs w:val="24"/>
        </w:rPr>
        <w:t>ferdig fra saksbehandler</w:t>
      </w:r>
      <w:r>
        <w:rPr>
          <w:rFonts w:ascii="Times New Roman" w:hAnsi="Times New Roman" w:cs="Times New Roman"/>
          <w:sz w:val="24"/>
          <w:szCs w:val="24"/>
        </w:rPr>
        <w:t>) og dokumentstatus skal være F (ferdig). Dokumentet må deretter konverteres over til PDF-format. Saken vil nå være klar for sakslisten.</w:t>
      </w:r>
    </w:p>
    <w:p w:rsidR="007759CD" w:rsidRDefault="007759CD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vil være møtesekretæren som skriver ut den endelige versjonen av sakene for utsending og arkivering inntil fullelektronisk arkiv er på plass.</w:t>
      </w:r>
    </w:p>
    <w:p w:rsidR="00AD3E5D" w:rsidRDefault="00AD3E5D" w:rsidP="00CE15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41A3" w:rsidRDefault="001841A3" w:rsidP="00CE155B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4A5A8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bCs/>
          <w:color w:val="4A5A80"/>
          <w:sz w:val="28"/>
          <w:szCs w:val="28"/>
          <w:lang w:eastAsia="nb-NO"/>
        </w:rPr>
        <w:t>Instruks om bruk av stiler mm i Word som gjelder saker til politisk behandling og produksjon av sakspapirer.</w:t>
      </w:r>
    </w:p>
    <w:p w:rsidR="001841A3" w:rsidRDefault="001841A3" w:rsidP="00CE155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viser seg at Word overstyrer veldig mye, spesielt når det blir brukt klipp og lim metoden. Veldig ofte henger det igjen andre formateringer i teksten. Det ser fint ut på din skjerm og utskrift, men når vi lager sakspapir så endrer bildet seg totalt. Det ligger en mengde med makroer og bokmerker i bakgrunnen på malene for møtepapirer. Dersom disse endres medfører dette at sakspapirene ikke produseres korrekt og det medgår mye tid til å finne ut av hvor feilen ligger og retting av denne. På bakgrunn av dette må følgende passes på ved produksjon av saksframlegg: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All punktmerket/nummerert tekst må legges i tabell.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slett sideskift som er lagt inn i malen.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Endrer du titlene på ett saksframlegg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så må du også endre tilsvarende i registreringsbildet.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rør de blå og røde linjene i saksframstillingen.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Bruk kun skrifttypen Times New Roman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12.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Dersom dere kopierer tekst fra andre steder så må dere passe på at det som blir limt inn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merkes av og settes til normal stil, Times New Roman og 12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bruk automatisk overskrift.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bruk andre stiler enn Normal </w:t>
      </w:r>
    </w:p>
    <w:p w:rsidR="001841A3" w:rsidRDefault="001841A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Legg ikke inn fast sideskift/Inndelingsskift i saksframstillingen. </w:t>
      </w:r>
    </w:p>
    <w:p w:rsidR="00185483" w:rsidRDefault="00185483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Ikke legg til fotnoter</w:t>
      </w:r>
      <w:r w:rsidR="0035753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583C9A" w:rsidRDefault="00583C9A" w:rsidP="00CE155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Begrens bruk av farger i saksframlegget – har du mange grafer/bilder og lignende, lag vedlegg.</w:t>
      </w:r>
      <w:r w:rsidR="0054518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Farger er ikke standard ved kopiering.</w:t>
      </w:r>
    </w:p>
    <w:p w:rsidR="001841A3" w:rsidRDefault="001841A3" w:rsidP="00CE155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Kontroller følgende i Word: </w:t>
      </w:r>
    </w:p>
    <w:p w:rsidR="00453BBE" w:rsidRPr="00652152" w:rsidRDefault="001841A3" w:rsidP="00CE155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Stil: Normal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Skrifttype: Times New Roman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Skriftstørreslse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12 </w:t>
      </w:r>
    </w:p>
    <w:sectPr w:rsidR="00453BBE" w:rsidRPr="00652152" w:rsidSect="001C7A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5B" w:rsidRDefault="00CE155B" w:rsidP="00A0116C">
      <w:pPr>
        <w:spacing w:after="0" w:line="240" w:lineRule="auto"/>
      </w:pPr>
      <w:r>
        <w:separator/>
      </w:r>
    </w:p>
  </w:endnote>
  <w:endnote w:type="continuationSeparator" w:id="0">
    <w:p w:rsidR="00CE155B" w:rsidRDefault="00CE155B" w:rsidP="00A0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B" w:rsidRDefault="00CE155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B" w:rsidRPr="008D3F2F" w:rsidRDefault="00CE155B" w:rsidP="008D3F2F">
    <w:pPr>
      <w:pStyle w:val="Bunntekst"/>
    </w:pP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09.11.2012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B" w:rsidRDefault="00CE155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5B" w:rsidRDefault="00CE155B" w:rsidP="00A0116C">
      <w:pPr>
        <w:spacing w:after="0" w:line="240" w:lineRule="auto"/>
      </w:pPr>
      <w:r>
        <w:separator/>
      </w:r>
    </w:p>
  </w:footnote>
  <w:footnote w:type="continuationSeparator" w:id="0">
    <w:p w:rsidR="00CE155B" w:rsidRDefault="00CE155B" w:rsidP="00A0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B" w:rsidRDefault="00CE155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B" w:rsidRDefault="00CE155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B" w:rsidRDefault="00CE155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2900"/>
    <w:multiLevelType w:val="multilevel"/>
    <w:tmpl w:val="48E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6C"/>
    <w:rsid w:val="00001D44"/>
    <w:rsid w:val="00061B36"/>
    <w:rsid w:val="000955A0"/>
    <w:rsid w:val="000F5E15"/>
    <w:rsid w:val="0010318F"/>
    <w:rsid w:val="00106972"/>
    <w:rsid w:val="00163B96"/>
    <w:rsid w:val="001841A3"/>
    <w:rsid w:val="00185483"/>
    <w:rsid w:val="00197AA0"/>
    <w:rsid w:val="001C137B"/>
    <w:rsid w:val="001C7AE2"/>
    <w:rsid w:val="00261FE6"/>
    <w:rsid w:val="0029266C"/>
    <w:rsid w:val="0029372E"/>
    <w:rsid w:val="002D1658"/>
    <w:rsid w:val="002F14E5"/>
    <w:rsid w:val="0034318D"/>
    <w:rsid w:val="0035753C"/>
    <w:rsid w:val="003B222E"/>
    <w:rsid w:val="00453BBE"/>
    <w:rsid w:val="00522F76"/>
    <w:rsid w:val="00545186"/>
    <w:rsid w:val="00583C9A"/>
    <w:rsid w:val="00611990"/>
    <w:rsid w:val="006319D1"/>
    <w:rsid w:val="00631C1F"/>
    <w:rsid w:val="00652152"/>
    <w:rsid w:val="00655476"/>
    <w:rsid w:val="006B21F3"/>
    <w:rsid w:val="00723D5C"/>
    <w:rsid w:val="007715C6"/>
    <w:rsid w:val="0077396A"/>
    <w:rsid w:val="007759CD"/>
    <w:rsid w:val="008036FF"/>
    <w:rsid w:val="00882AB0"/>
    <w:rsid w:val="008B5FC3"/>
    <w:rsid w:val="008D3F2F"/>
    <w:rsid w:val="00961136"/>
    <w:rsid w:val="0096694B"/>
    <w:rsid w:val="00977F1D"/>
    <w:rsid w:val="00980083"/>
    <w:rsid w:val="009F04BC"/>
    <w:rsid w:val="00A0116C"/>
    <w:rsid w:val="00A051E1"/>
    <w:rsid w:val="00A31BDC"/>
    <w:rsid w:val="00AD3E5D"/>
    <w:rsid w:val="00AD5EAC"/>
    <w:rsid w:val="00AE330A"/>
    <w:rsid w:val="00AF445D"/>
    <w:rsid w:val="00B02B96"/>
    <w:rsid w:val="00B506A5"/>
    <w:rsid w:val="00B74CC4"/>
    <w:rsid w:val="00B959D2"/>
    <w:rsid w:val="00BA680D"/>
    <w:rsid w:val="00C53DFD"/>
    <w:rsid w:val="00CA7AC0"/>
    <w:rsid w:val="00CB0F49"/>
    <w:rsid w:val="00CB167A"/>
    <w:rsid w:val="00CB5E78"/>
    <w:rsid w:val="00CC43BE"/>
    <w:rsid w:val="00CE155B"/>
    <w:rsid w:val="00CE5193"/>
    <w:rsid w:val="00D56FED"/>
    <w:rsid w:val="00D6524C"/>
    <w:rsid w:val="00D67BFC"/>
    <w:rsid w:val="00D749A9"/>
    <w:rsid w:val="00E53F12"/>
    <w:rsid w:val="00ED5080"/>
    <w:rsid w:val="00F2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8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008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0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116C"/>
  </w:style>
  <w:style w:type="paragraph" w:styleId="Bunntekst">
    <w:name w:val="footer"/>
    <w:basedOn w:val="Normal"/>
    <w:link w:val="BunntekstTegn"/>
    <w:uiPriority w:val="99"/>
    <w:unhideWhenUsed/>
    <w:rsid w:val="00A0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1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8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008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0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116C"/>
  </w:style>
  <w:style w:type="paragraph" w:styleId="Bunntekst">
    <w:name w:val="footer"/>
    <w:basedOn w:val="Normal"/>
    <w:link w:val="BunntekstTegn"/>
    <w:uiPriority w:val="99"/>
    <w:unhideWhenUsed/>
    <w:rsid w:val="00A0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7744-3130-4A7E-BE17-C35D0B11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3E5E679</Template>
  <TotalTime>183</TotalTime>
  <Pages>4</Pages>
  <Words>928</Words>
  <Characters>6029</Characters>
  <Application>Microsoft Office Word</Application>
  <DocSecurity>0</DocSecurity>
  <Lines>861</Lines>
  <Paragraphs>316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kisa</dc:creator>
  <cp:lastModifiedBy>kisa</cp:lastModifiedBy>
  <cp:revision>8</cp:revision>
  <cp:lastPrinted>2012-06-19T07:16:00Z</cp:lastPrinted>
  <dcterms:created xsi:type="dcterms:W3CDTF">2012-11-07T11:05:00Z</dcterms:created>
  <dcterms:modified xsi:type="dcterms:W3CDTF">2012-11-09T11:41:00Z</dcterms:modified>
</cp:coreProperties>
</file>